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5A6BA" w14:textId="77777777" w:rsidR="00AC38BC" w:rsidRPr="00AC38BC" w:rsidRDefault="00AC38BC" w:rsidP="00AC38BC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lang w:eastAsia="es-419"/>
        </w:rPr>
      </w:pPr>
      <w:r w:rsidRPr="00AC38BC">
        <w:rPr>
          <w:rFonts w:ascii="Calibri" w:eastAsia="Times New Roman" w:hAnsi="Calibri" w:cs="Calibri"/>
          <w:color w:val="222222"/>
          <w:sz w:val="24"/>
          <w:szCs w:val="24"/>
          <w:lang w:val="es-VE" w:eastAsia="es-419"/>
        </w:rPr>
        <w:t> </w:t>
      </w:r>
    </w:p>
    <w:p w14:paraId="428A0829" w14:textId="2FC200FB" w:rsidR="00AC38BC" w:rsidRPr="00AC38BC" w:rsidRDefault="00AC38BC" w:rsidP="00AC38B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lang w:eastAsia="es-419"/>
        </w:rPr>
      </w:pPr>
      <w:r w:rsidRPr="00AC38BC">
        <w:rPr>
          <w:rFonts w:ascii="Times New Roman" w:eastAsia="Times New Roman" w:hAnsi="Times New Roman" w:cs="Times New Roman"/>
          <w:color w:val="222222"/>
          <w:lang w:val="es-ES" w:eastAsia="es-419"/>
        </w:rPr>
        <w:t>El Vicerrectorado Académico de la Universidad de Los Andes, tiene el agrado de informarles que estamos lanzando la </w:t>
      </w:r>
      <w:r w:rsidRPr="00AC38BC">
        <w:rPr>
          <w:rFonts w:ascii="Times New Roman" w:eastAsia="Times New Roman" w:hAnsi="Times New Roman" w:cs="Times New Roman"/>
          <w:b/>
          <w:bCs/>
          <w:color w:val="222222"/>
          <w:lang w:val="es-ES" w:eastAsia="es-419"/>
        </w:rPr>
        <w:t>convocatoria 202</w:t>
      </w:r>
      <w:r w:rsidR="00E63C9D" w:rsidRPr="00E63C9D">
        <w:rPr>
          <w:rFonts w:ascii="Times New Roman" w:eastAsia="Times New Roman" w:hAnsi="Times New Roman" w:cs="Times New Roman"/>
          <w:b/>
          <w:bCs/>
          <w:color w:val="222222"/>
          <w:lang w:val="es-ES" w:eastAsia="es-419"/>
        </w:rPr>
        <w:t>3</w:t>
      </w:r>
      <w:r w:rsidRPr="00AC38BC">
        <w:rPr>
          <w:rFonts w:ascii="Times New Roman" w:eastAsia="Times New Roman" w:hAnsi="Times New Roman" w:cs="Times New Roman"/>
          <w:b/>
          <w:bCs/>
          <w:color w:val="222222"/>
          <w:lang w:val="es-ES" w:eastAsia="es-419"/>
        </w:rPr>
        <w:t xml:space="preserve"> del Programa Estímulo a la Calidad del Pregrado “Andrés Bello” (PAB)</w:t>
      </w:r>
      <w:r w:rsidRPr="00AC38BC">
        <w:rPr>
          <w:rFonts w:ascii="Times New Roman" w:eastAsia="Times New Roman" w:hAnsi="Times New Roman" w:cs="Times New Roman"/>
          <w:color w:val="222222"/>
          <w:lang w:val="es-ES" w:eastAsia="es-419"/>
        </w:rPr>
        <w:t>.</w:t>
      </w:r>
    </w:p>
    <w:p w14:paraId="4467D786" w14:textId="77777777" w:rsidR="00AC38BC" w:rsidRPr="00AC38BC" w:rsidRDefault="00AC38BC" w:rsidP="00AC38B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lang w:eastAsia="es-419"/>
        </w:rPr>
      </w:pPr>
      <w:r w:rsidRPr="00AC38BC">
        <w:rPr>
          <w:rFonts w:ascii="Times New Roman" w:eastAsia="Times New Roman" w:hAnsi="Times New Roman" w:cs="Times New Roman"/>
          <w:color w:val="222222"/>
          <w:lang w:val="es-VE" w:eastAsia="es-419"/>
        </w:rPr>
        <w:t> </w:t>
      </w:r>
    </w:p>
    <w:p w14:paraId="212F8AAE" w14:textId="47A01F0F" w:rsidR="00AC38BC" w:rsidRPr="00AC38BC" w:rsidRDefault="00AC38BC" w:rsidP="00AC38B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lang w:eastAsia="es-419"/>
        </w:rPr>
      </w:pPr>
      <w:r w:rsidRPr="00AC38BC">
        <w:rPr>
          <w:rFonts w:ascii="Times New Roman" w:eastAsia="Times New Roman" w:hAnsi="Times New Roman" w:cs="Times New Roman"/>
          <w:color w:val="222222"/>
          <w:lang w:val="es-ES" w:eastAsia="es-419"/>
        </w:rPr>
        <w:t>Es oportuna la ocasión para recordar que, el Programa Estímulo a la Calidad del Pregrado “Andrés Bello” (PAB) contempla, a través de una certificación y premiación, incentivar el logro de la eficiencia y eficacia de las carreras de pregrado de la Universidad de Los Andes. Más aún, dicho Programa permite observar las debilidades y fortalezas de las carreras, mediante la evaluación de las siguientes áreas: docencia, investigación, extensión, administración académica, y percepción de los estudiantes sobre la carrera. Con esta información, se puede favorecer, estimular y corregir, de manera continua, el desempeño de los programas académicos de pregrado de nuestra Universidad, mediante la aplicación de instrumentos de evaluación.</w:t>
      </w:r>
    </w:p>
    <w:p w14:paraId="37E8041C" w14:textId="568E239C" w:rsidR="00AC38BC" w:rsidRPr="00AC38BC" w:rsidRDefault="00AC38BC" w:rsidP="00AC3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es-419"/>
        </w:rPr>
      </w:pPr>
      <w:proofErr w:type="gramStart"/>
      <w:r w:rsidRPr="00AC38BC">
        <w:rPr>
          <w:rFonts w:ascii="Times New Roman" w:eastAsia="Times New Roman" w:hAnsi="Times New Roman" w:cs="Times New Roman"/>
          <w:color w:val="000000"/>
          <w:lang w:val="es-VE" w:eastAsia="es-419"/>
        </w:rPr>
        <w:t>A  pesar</w:t>
      </w:r>
      <w:proofErr w:type="gramEnd"/>
      <w:r w:rsidRPr="00AC38BC">
        <w:rPr>
          <w:rFonts w:ascii="Times New Roman" w:eastAsia="Times New Roman" w:hAnsi="Times New Roman" w:cs="Times New Roman"/>
          <w:color w:val="000000"/>
          <w:lang w:val="es-VE" w:eastAsia="es-419"/>
        </w:rPr>
        <w:t xml:space="preserve"> de la difícil y conocida situación por la que estamos atravesando, el Vicerrectorado Académico seguirá coadyuvando para que la calidad y el espíritu académico, que ha caracterizado a nuestra querida Universidad de Los Andes, sigan manteniéndose. En aras de facilitar el desarrollo de las actividades, </w:t>
      </w:r>
      <w:r w:rsidRPr="00AC38BC">
        <w:rPr>
          <w:rFonts w:ascii="Times New Roman" w:eastAsia="Times New Roman" w:hAnsi="Times New Roman" w:cs="Times New Roman"/>
          <w:color w:val="222222"/>
          <w:lang w:val="es-ES" w:eastAsia="es-419"/>
        </w:rPr>
        <w:t>el Vicerrectorado Académico considera oportuno hacer de su conocimiento que en la</w:t>
      </w:r>
      <w:r w:rsidRPr="00AC38BC">
        <w:rPr>
          <w:rFonts w:ascii="Times New Roman" w:eastAsia="Times New Roman" w:hAnsi="Times New Roman" w:cs="Times New Roman"/>
          <w:color w:val="222222"/>
          <w:u w:val="single"/>
          <w:lang w:val="es-ES" w:eastAsia="es-419"/>
        </w:rPr>
        <w:t> </w:t>
      </w:r>
      <w:r w:rsidRPr="00AC38BC">
        <w:rPr>
          <w:rFonts w:ascii="Times New Roman" w:eastAsia="Times New Roman" w:hAnsi="Times New Roman" w:cs="Times New Roman"/>
          <w:b/>
          <w:bCs/>
          <w:color w:val="222222"/>
          <w:u w:val="single"/>
          <w:lang w:val="es-ES" w:eastAsia="es-419"/>
        </w:rPr>
        <w:t>convocatoria del Programa Estímulo a la Calidad del Pregrado Andrés Bello (PAB)</w:t>
      </w:r>
      <w:r w:rsidRPr="00AC38BC">
        <w:rPr>
          <w:rFonts w:ascii="Times New Roman" w:eastAsia="Times New Roman" w:hAnsi="Times New Roman" w:cs="Times New Roman"/>
          <w:b/>
          <w:bCs/>
          <w:color w:val="222222"/>
          <w:lang w:val="es-ES" w:eastAsia="es-419"/>
        </w:rPr>
        <w:t>, 202</w:t>
      </w:r>
      <w:r w:rsidRPr="00E63C9D">
        <w:rPr>
          <w:rFonts w:ascii="Times New Roman" w:eastAsia="Times New Roman" w:hAnsi="Times New Roman" w:cs="Times New Roman"/>
          <w:b/>
          <w:bCs/>
          <w:color w:val="222222"/>
          <w:lang w:val="es-ES" w:eastAsia="es-419"/>
        </w:rPr>
        <w:t>3</w:t>
      </w:r>
      <w:r w:rsidRPr="00AC38BC">
        <w:rPr>
          <w:rFonts w:ascii="Times New Roman" w:eastAsia="Times New Roman" w:hAnsi="Times New Roman" w:cs="Times New Roman"/>
          <w:b/>
          <w:bCs/>
          <w:color w:val="222222"/>
          <w:lang w:val="es-ES" w:eastAsia="es-419"/>
        </w:rPr>
        <w:t>,</w:t>
      </w:r>
      <w:r w:rsidRPr="00AC38BC">
        <w:rPr>
          <w:rFonts w:ascii="Times New Roman" w:eastAsia="Times New Roman" w:hAnsi="Times New Roman" w:cs="Times New Roman"/>
          <w:color w:val="222222"/>
          <w:lang w:val="es-ES" w:eastAsia="es-419"/>
        </w:rPr>
        <w:t> se considerara lo siguiente:</w:t>
      </w:r>
    </w:p>
    <w:p w14:paraId="5AF28A46" w14:textId="77777777" w:rsidR="00AC38BC" w:rsidRPr="00AC38BC" w:rsidRDefault="00AC38BC" w:rsidP="00AC3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es-419"/>
        </w:rPr>
      </w:pPr>
      <w:r w:rsidRPr="00AC38BC">
        <w:rPr>
          <w:rFonts w:ascii="Times New Roman" w:eastAsia="Times New Roman" w:hAnsi="Times New Roman" w:cs="Times New Roman"/>
          <w:b/>
          <w:bCs/>
          <w:color w:val="222222"/>
          <w:lang w:val="es-ES" w:eastAsia="es-419"/>
        </w:rPr>
        <w:t> </w:t>
      </w:r>
    </w:p>
    <w:p w14:paraId="5BA8F140" w14:textId="1DF3A9B9" w:rsidR="00AC38BC" w:rsidRPr="00AC38BC" w:rsidRDefault="00AC38BC" w:rsidP="00E6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s-419"/>
        </w:rPr>
      </w:pPr>
      <w:r w:rsidRPr="00E63C9D">
        <w:rPr>
          <w:rFonts w:ascii="Times New Roman" w:eastAsia="Times New Roman" w:hAnsi="Times New Roman" w:cs="Times New Roman"/>
          <w:b/>
          <w:bCs/>
          <w:color w:val="222222"/>
          <w:lang w:eastAsia="es-419"/>
        </w:rPr>
        <w:t>1.-</w:t>
      </w:r>
      <w:r w:rsidRPr="00E63C9D">
        <w:rPr>
          <w:rFonts w:ascii="Times New Roman" w:eastAsia="Times New Roman" w:hAnsi="Times New Roman" w:cs="Times New Roman"/>
          <w:color w:val="222222"/>
          <w:lang w:eastAsia="es-419"/>
        </w:rPr>
        <w:t xml:space="preserve"> Renovar el estatus de </w:t>
      </w:r>
      <w:proofErr w:type="gramStart"/>
      <w:r w:rsidRPr="00E63C9D">
        <w:rPr>
          <w:rFonts w:ascii="Times New Roman" w:eastAsia="Times New Roman" w:hAnsi="Times New Roman" w:cs="Times New Roman"/>
          <w:color w:val="222222"/>
          <w:lang w:eastAsia="es-419"/>
        </w:rPr>
        <w:t>las  carreras</w:t>
      </w:r>
      <w:proofErr w:type="gramEnd"/>
      <w:r w:rsidRPr="00E63C9D">
        <w:rPr>
          <w:rFonts w:ascii="Times New Roman" w:eastAsia="Times New Roman" w:hAnsi="Times New Roman" w:cs="Times New Roman"/>
          <w:color w:val="222222"/>
          <w:lang w:eastAsia="es-419"/>
        </w:rPr>
        <w:t xml:space="preserve">  que clasificaron en la última convocatoria, sobre la base de la última calificación obtenida. </w:t>
      </w:r>
      <w:r w:rsidRPr="00AC38BC">
        <w:rPr>
          <w:rFonts w:ascii="Times New Roman" w:eastAsia="Times New Roman" w:hAnsi="Times New Roman" w:cs="Times New Roman"/>
          <w:i/>
          <w:iCs/>
          <w:color w:val="000000"/>
          <w:lang w:val="es-VE" w:eastAsia="es-419"/>
        </w:rPr>
        <w:t> </w:t>
      </w:r>
    </w:p>
    <w:p w14:paraId="7B3BFF6F" w14:textId="026A9146" w:rsidR="00AC38BC" w:rsidRPr="00AC38BC" w:rsidRDefault="00AC38BC" w:rsidP="00AC3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es-419"/>
        </w:rPr>
      </w:pPr>
      <w:r w:rsidRPr="00AC38BC">
        <w:rPr>
          <w:rFonts w:ascii="Times New Roman" w:eastAsia="Times New Roman" w:hAnsi="Times New Roman" w:cs="Times New Roman"/>
          <w:b/>
          <w:bCs/>
          <w:i/>
          <w:iCs/>
          <w:color w:val="000000"/>
          <w:lang w:val="es-VE" w:eastAsia="es-419"/>
        </w:rPr>
        <w:t>2.--</w:t>
      </w:r>
      <w:r w:rsidRPr="00AC38BC">
        <w:rPr>
          <w:rFonts w:ascii="Times New Roman" w:eastAsia="Times New Roman" w:hAnsi="Times New Roman" w:cs="Times New Roman"/>
          <w:i/>
          <w:iCs/>
          <w:color w:val="000000"/>
          <w:lang w:val="es-VE" w:eastAsia="es-419"/>
        </w:rPr>
        <w:t>Para las carreras que deseen mejorar su puntuación, </w:t>
      </w:r>
      <w:r w:rsidRPr="00AC38BC">
        <w:rPr>
          <w:rFonts w:ascii="Times New Roman" w:eastAsia="Times New Roman" w:hAnsi="Times New Roman" w:cs="Times New Roman"/>
          <w:i/>
          <w:iCs/>
          <w:color w:val="222222"/>
          <w:lang w:val="es-ES" w:eastAsia="es-419"/>
        </w:rPr>
        <w:t>se les evaluarán los productos de los </w:t>
      </w:r>
      <w:r w:rsidRPr="00AC38BC">
        <w:rPr>
          <w:rFonts w:ascii="Times New Roman" w:eastAsia="Times New Roman" w:hAnsi="Times New Roman" w:cs="Times New Roman"/>
          <w:i/>
          <w:iCs/>
          <w:color w:val="222222"/>
          <w:u w:val="single"/>
          <w:lang w:val="es-ES" w:eastAsia="es-419"/>
        </w:rPr>
        <w:t>últimos 2 años; es decir, de los años 20</w:t>
      </w:r>
      <w:r w:rsidRPr="00E63C9D">
        <w:rPr>
          <w:rFonts w:ascii="Times New Roman" w:eastAsia="Times New Roman" w:hAnsi="Times New Roman" w:cs="Times New Roman"/>
          <w:i/>
          <w:iCs/>
          <w:color w:val="222222"/>
          <w:u w:val="single"/>
          <w:lang w:val="es-ES" w:eastAsia="es-419"/>
        </w:rPr>
        <w:t xml:space="preserve">22 </w:t>
      </w:r>
      <w:r w:rsidRPr="00AC38BC">
        <w:rPr>
          <w:rFonts w:ascii="Times New Roman" w:eastAsia="Times New Roman" w:hAnsi="Times New Roman" w:cs="Times New Roman"/>
          <w:i/>
          <w:iCs/>
          <w:color w:val="222222"/>
          <w:u w:val="single"/>
          <w:lang w:val="es-ES" w:eastAsia="es-419"/>
        </w:rPr>
        <w:t>y 202</w:t>
      </w:r>
      <w:r w:rsidRPr="00E63C9D">
        <w:rPr>
          <w:rFonts w:ascii="Times New Roman" w:eastAsia="Times New Roman" w:hAnsi="Times New Roman" w:cs="Times New Roman"/>
          <w:i/>
          <w:iCs/>
          <w:color w:val="222222"/>
          <w:u w:val="single"/>
          <w:lang w:val="es-ES" w:eastAsia="es-419"/>
        </w:rPr>
        <w:t>3</w:t>
      </w:r>
      <w:r w:rsidRPr="00AC38BC">
        <w:rPr>
          <w:rFonts w:ascii="Times New Roman" w:eastAsia="Times New Roman" w:hAnsi="Times New Roman" w:cs="Times New Roman"/>
          <w:i/>
          <w:iCs/>
          <w:color w:val="000000"/>
          <w:lang w:val="es-VE" w:eastAsia="es-419"/>
        </w:rPr>
        <w:t>, siguiendo el baremo correspondiente.</w:t>
      </w:r>
    </w:p>
    <w:p w14:paraId="29A279F7" w14:textId="7B401239" w:rsidR="00AC38BC" w:rsidRPr="00AC38BC" w:rsidRDefault="00AC38BC" w:rsidP="00AC3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es-419"/>
        </w:rPr>
      </w:pPr>
      <w:r w:rsidRPr="00AC38BC">
        <w:rPr>
          <w:rFonts w:ascii="Times New Roman" w:eastAsia="Times New Roman" w:hAnsi="Times New Roman" w:cs="Times New Roman"/>
          <w:b/>
          <w:bCs/>
          <w:i/>
          <w:iCs/>
          <w:color w:val="000000"/>
          <w:lang w:val="es-VE" w:eastAsia="es-419"/>
        </w:rPr>
        <w:t>3.--</w:t>
      </w:r>
      <w:r w:rsidRPr="00AC38BC">
        <w:rPr>
          <w:rFonts w:ascii="Times New Roman" w:eastAsia="Times New Roman" w:hAnsi="Times New Roman" w:cs="Times New Roman"/>
          <w:i/>
          <w:iCs/>
          <w:color w:val="000000"/>
          <w:lang w:val="es-VE" w:eastAsia="es-419"/>
        </w:rPr>
        <w:t xml:space="preserve"> Para las carreras de nuevo ingreso</w:t>
      </w:r>
      <w:r w:rsidRPr="00AC38BC">
        <w:rPr>
          <w:rFonts w:ascii="Times New Roman" w:eastAsia="Times New Roman" w:hAnsi="Times New Roman" w:cs="Times New Roman"/>
          <w:i/>
          <w:iCs/>
          <w:color w:val="222222"/>
          <w:lang w:val="es-ES" w:eastAsia="es-419"/>
        </w:rPr>
        <w:t>, se les evaluarán los productos de los </w:t>
      </w:r>
      <w:r w:rsidRPr="00AC38BC">
        <w:rPr>
          <w:rFonts w:ascii="Times New Roman" w:eastAsia="Times New Roman" w:hAnsi="Times New Roman" w:cs="Times New Roman"/>
          <w:i/>
          <w:iCs/>
          <w:color w:val="222222"/>
          <w:u w:val="single"/>
          <w:lang w:val="es-ES" w:eastAsia="es-419"/>
        </w:rPr>
        <w:t>últimos 5 años; es decir, del 201</w:t>
      </w:r>
      <w:r w:rsidRPr="00E63C9D">
        <w:rPr>
          <w:rFonts w:ascii="Times New Roman" w:eastAsia="Times New Roman" w:hAnsi="Times New Roman" w:cs="Times New Roman"/>
          <w:i/>
          <w:iCs/>
          <w:color w:val="222222"/>
          <w:u w:val="single"/>
          <w:lang w:val="es-ES" w:eastAsia="es-419"/>
        </w:rPr>
        <w:t>9</w:t>
      </w:r>
      <w:r w:rsidRPr="00AC38BC">
        <w:rPr>
          <w:rFonts w:ascii="Times New Roman" w:eastAsia="Times New Roman" w:hAnsi="Times New Roman" w:cs="Times New Roman"/>
          <w:i/>
          <w:iCs/>
          <w:color w:val="222222"/>
          <w:u w:val="single"/>
          <w:lang w:val="es-ES" w:eastAsia="es-419"/>
        </w:rPr>
        <w:t xml:space="preserve"> hasta 202</w:t>
      </w:r>
      <w:r w:rsidRPr="00E63C9D">
        <w:rPr>
          <w:rFonts w:ascii="Times New Roman" w:eastAsia="Times New Roman" w:hAnsi="Times New Roman" w:cs="Times New Roman"/>
          <w:i/>
          <w:iCs/>
          <w:color w:val="222222"/>
          <w:u w:val="single"/>
          <w:lang w:val="es-ES" w:eastAsia="es-419"/>
        </w:rPr>
        <w:t>3</w:t>
      </w:r>
      <w:r w:rsidRPr="00AC38BC">
        <w:rPr>
          <w:rFonts w:ascii="Times New Roman" w:eastAsia="Times New Roman" w:hAnsi="Times New Roman" w:cs="Times New Roman"/>
          <w:i/>
          <w:iCs/>
          <w:color w:val="222222"/>
          <w:lang w:val="es-ES" w:eastAsia="es-419"/>
        </w:rPr>
        <w:t>, </w:t>
      </w:r>
      <w:r w:rsidRPr="00AC38BC">
        <w:rPr>
          <w:rFonts w:ascii="Times New Roman" w:eastAsia="Times New Roman" w:hAnsi="Times New Roman" w:cs="Times New Roman"/>
          <w:i/>
          <w:iCs/>
          <w:color w:val="000000"/>
          <w:lang w:val="es-VE" w:eastAsia="es-419"/>
        </w:rPr>
        <w:t>siguiendo el baremo correspondiente y en los términos establecidos en el cronograma de la convocatoria 20</w:t>
      </w:r>
      <w:r w:rsidRPr="00E63C9D">
        <w:rPr>
          <w:rFonts w:ascii="Times New Roman" w:eastAsia="Times New Roman" w:hAnsi="Times New Roman" w:cs="Times New Roman"/>
          <w:i/>
          <w:iCs/>
          <w:color w:val="000000"/>
          <w:lang w:val="es-VE" w:eastAsia="es-419"/>
        </w:rPr>
        <w:t>23</w:t>
      </w:r>
      <w:r w:rsidRPr="00AC38BC">
        <w:rPr>
          <w:rFonts w:ascii="Times New Roman" w:eastAsia="Times New Roman" w:hAnsi="Times New Roman" w:cs="Times New Roman"/>
          <w:i/>
          <w:iCs/>
          <w:color w:val="000000"/>
          <w:lang w:val="es-VE" w:eastAsia="es-419"/>
        </w:rPr>
        <w:t>.</w:t>
      </w:r>
    </w:p>
    <w:p w14:paraId="4D39251E" w14:textId="465DD867" w:rsidR="00AC38BC" w:rsidRPr="00AC38BC" w:rsidRDefault="00AC38BC" w:rsidP="00AC3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es-419"/>
        </w:rPr>
      </w:pPr>
      <w:r w:rsidRPr="00AC38BC">
        <w:rPr>
          <w:rFonts w:ascii="Times New Roman" w:eastAsia="Times New Roman" w:hAnsi="Times New Roman" w:cs="Times New Roman"/>
          <w:b/>
          <w:bCs/>
          <w:i/>
          <w:iCs/>
          <w:color w:val="000000"/>
          <w:lang w:val="es-VE" w:eastAsia="es-419"/>
        </w:rPr>
        <w:t>4.</w:t>
      </w:r>
      <w:r w:rsidR="00E63C9D" w:rsidRPr="00E63C9D">
        <w:rPr>
          <w:rFonts w:ascii="Times New Roman" w:eastAsia="Times New Roman" w:hAnsi="Times New Roman" w:cs="Times New Roman"/>
          <w:b/>
          <w:bCs/>
          <w:i/>
          <w:iCs/>
          <w:color w:val="000000"/>
          <w:lang w:val="es-VE" w:eastAsia="es-419"/>
        </w:rPr>
        <w:t>-</w:t>
      </w:r>
      <w:r w:rsidRPr="00AC38BC">
        <w:rPr>
          <w:rFonts w:ascii="Times New Roman" w:eastAsia="Times New Roman" w:hAnsi="Times New Roman" w:cs="Times New Roman"/>
          <w:i/>
          <w:iCs/>
          <w:color w:val="000000"/>
          <w:lang w:val="es-VE" w:eastAsia="es-419"/>
        </w:rPr>
        <w:t xml:space="preserve">Para </w:t>
      </w:r>
      <w:proofErr w:type="gramStart"/>
      <w:r w:rsidRPr="00AC38BC">
        <w:rPr>
          <w:rFonts w:ascii="Times New Roman" w:eastAsia="Times New Roman" w:hAnsi="Times New Roman" w:cs="Times New Roman"/>
          <w:i/>
          <w:iCs/>
          <w:color w:val="000000"/>
          <w:lang w:val="es-VE" w:eastAsia="es-419"/>
        </w:rPr>
        <w:t>las  carreras</w:t>
      </w:r>
      <w:proofErr w:type="gramEnd"/>
      <w:r w:rsidRPr="00AC38BC">
        <w:rPr>
          <w:rFonts w:ascii="Times New Roman" w:eastAsia="Times New Roman" w:hAnsi="Times New Roman" w:cs="Times New Roman"/>
          <w:i/>
          <w:iCs/>
          <w:color w:val="000000"/>
          <w:lang w:val="es-VE" w:eastAsia="es-419"/>
        </w:rPr>
        <w:t xml:space="preserve"> que deseen mejorar su puntuación o que sean de nuevo ingreso, deberán entregar la información en un CD, en el Vicerrectorado Académico, siguiendo el baremo correspondiente.</w:t>
      </w:r>
    </w:p>
    <w:p w14:paraId="15523D71" w14:textId="77777777" w:rsidR="00892607" w:rsidRPr="009B6E0F" w:rsidRDefault="00AC38BC" w:rsidP="00892607">
      <w:pPr>
        <w:rPr>
          <w:b/>
          <w:bCs/>
        </w:rPr>
      </w:pPr>
      <w:r w:rsidRPr="00AC38BC">
        <w:rPr>
          <w:rFonts w:ascii="Times New Roman" w:eastAsia="Times New Roman" w:hAnsi="Times New Roman" w:cs="Times New Roman"/>
          <w:b/>
          <w:bCs/>
          <w:i/>
          <w:iCs/>
          <w:color w:val="000000"/>
          <w:lang w:val="es-VE" w:eastAsia="es-419"/>
        </w:rPr>
        <w:t>5.--</w:t>
      </w:r>
      <w:r w:rsidRPr="00AC38BC">
        <w:rPr>
          <w:rFonts w:ascii="Times New Roman" w:eastAsia="Times New Roman" w:hAnsi="Times New Roman" w:cs="Times New Roman"/>
          <w:i/>
          <w:iCs/>
          <w:color w:val="000000"/>
          <w:lang w:val="es-VE" w:eastAsia="es-419"/>
        </w:rPr>
        <w:t> </w:t>
      </w:r>
      <w:r w:rsidRPr="00AC38BC">
        <w:rPr>
          <w:rFonts w:ascii="Times New Roman" w:eastAsia="Times New Roman" w:hAnsi="Times New Roman" w:cs="Times New Roman"/>
          <w:color w:val="000000"/>
          <w:lang w:val="es-VE" w:eastAsia="es-419"/>
        </w:rPr>
        <w:t>Para cualquier información dirigirse </w:t>
      </w:r>
      <w:r w:rsidRPr="009B6E0F">
        <w:rPr>
          <w:rFonts w:ascii="Times New Roman" w:eastAsia="Times New Roman" w:hAnsi="Times New Roman" w:cs="Times New Roman"/>
          <w:b/>
          <w:bCs/>
          <w:color w:val="000000"/>
          <w:lang w:val="es-VE" w:eastAsia="es-419"/>
        </w:rPr>
        <w:t>a</w:t>
      </w:r>
      <w:r w:rsidR="00892607" w:rsidRPr="009B6E0F">
        <w:rPr>
          <w:rFonts w:ascii="Times New Roman" w:eastAsia="Times New Roman" w:hAnsi="Times New Roman" w:cs="Times New Roman"/>
          <w:b/>
          <w:bCs/>
          <w:color w:val="000000"/>
          <w:lang w:val="es-VE" w:eastAsia="es-419"/>
        </w:rPr>
        <w:t xml:space="preserve">l correo </w:t>
      </w:r>
      <w:r w:rsidR="00892607" w:rsidRPr="009B6E0F">
        <w:rPr>
          <w:b/>
          <w:bCs/>
        </w:rPr>
        <w:t>pedpad2024@gmail.com </w:t>
      </w:r>
    </w:p>
    <w:p w14:paraId="2451C89E" w14:textId="2FAF0FCA" w:rsidR="00AC38BC" w:rsidRPr="009B6E0F" w:rsidRDefault="00AC38BC" w:rsidP="00AC3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es-419"/>
        </w:rPr>
      </w:pPr>
      <w:r w:rsidRPr="009B6E0F">
        <w:rPr>
          <w:rFonts w:ascii="Times New Roman" w:eastAsia="Times New Roman" w:hAnsi="Times New Roman" w:cs="Times New Roman"/>
          <w:b/>
          <w:bCs/>
          <w:color w:val="000000"/>
          <w:lang w:val="es-VE" w:eastAsia="es-419"/>
        </w:rPr>
        <w:t xml:space="preserve">  </w:t>
      </w:r>
      <w:r w:rsidR="00892607" w:rsidRPr="009B6E0F">
        <w:rPr>
          <w:rFonts w:ascii="Times New Roman" w:eastAsia="Times New Roman" w:hAnsi="Times New Roman" w:cs="Times New Roman"/>
          <w:b/>
          <w:bCs/>
          <w:color w:val="000000"/>
          <w:lang w:val="es-VE" w:eastAsia="es-419"/>
        </w:rPr>
        <w:t xml:space="preserve">o </w:t>
      </w:r>
      <w:r w:rsidR="009B6E0F" w:rsidRPr="009B6E0F">
        <w:rPr>
          <w:rFonts w:ascii="Times New Roman" w:eastAsia="Times New Roman" w:hAnsi="Times New Roman" w:cs="Times New Roman"/>
          <w:b/>
          <w:bCs/>
          <w:color w:val="000000"/>
          <w:lang w:val="es-VE" w:eastAsia="es-419"/>
        </w:rPr>
        <w:t>al 04247782448</w:t>
      </w:r>
    </w:p>
    <w:p w14:paraId="708A0B45" w14:textId="77777777" w:rsidR="00AC38BC" w:rsidRPr="00AC38BC" w:rsidRDefault="00AC38BC" w:rsidP="00AC3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es-419"/>
        </w:rPr>
      </w:pPr>
      <w:r w:rsidRPr="00AC38BC">
        <w:rPr>
          <w:rFonts w:ascii="Times New Roman" w:eastAsia="Times New Roman" w:hAnsi="Times New Roman" w:cs="Times New Roman"/>
          <w:i/>
          <w:iCs/>
          <w:color w:val="000000"/>
          <w:lang w:val="es-VE" w:eastAsia="es-419"/>
        </w:rPr>
        <w:t> </w:t>
      </w:r>
    </w:p>
    <w:p w14:paraId="69FD7F30" w14:textId="68B954B0" w:rsidR="009B6E0F" w:rsidRPr="007739B5" w:rsidRDefault="009B6E0F" w:rsidP="009B6E0F">
      <w:pPr>
        <w:rPr>
          <w:b/>
          <w:bCs/>
        </w:rPr>
      </w:pPr>
      <w:r w:rsidRPr="007739B5">
        <w:rPr>
          <w:b/>
          <w:bCs/>
        </w:rPr>
        <w:t xml:space="preserve">*CRONOGRAMA </w:t>
      </w:r>
      <w:r w:rsidR="005A7AB2">
        <w:rPr>
          <w:b/>
          <w:bCs/>
        </w:rPr>
        <w:t xml:space="preserve"> </w:t>
      </w:r>
    </w:p>
    <w:p w14:paraId="3D05473A" w14:textId="77777777" w:rsidR="009B6E0F" w:rsidRPr="007739B5" w:rsidRDefault="009B6E0F" w:rsidP="009B6E0F">
      <w:pPr>
        <w:rPr>
          <w:b/>
          <w:bCs/>
        </w:rPr>
      </w:pPr>
      <w:r w:rsidRPr="007739B5">
        <w:rPr>
          <w:b/>
          <w:bCs/>
        </w:rPr>
        <w:t>*Lapso de Inscripciones: *</w:t>
      </w:r>
    </w:p>
    <w:p w14:paraId="0E8A6067" w14:textId="77777777" w:rsidR="009B6E0F" w:rsidRDefault="009B6E0F" w:rsidP="009B6E0F">
      <w:r>
        <w:t>Desde el 05/06/2024 al 05/07/2024.</w:t>
      </w:r>
    </w:p>
    <w:p w14:paraId="6DA10B35" w14:textId="77777777" w:rsidR="009B6E0F" w:rsidRPr="007739B5" w:rsidRDefault="009B6E0F" w:rsidP="009B6E0F">
      <w:pPr>
        <w:rPr>
          <w:b/>
          <w:bCs/>
        </w:rPr>
      </w:pPr>
      <w:r w:rsidRPr="007739B5">
        <w:rPr>
          <w:b/>
          <w:bCs/>
        </w:rPr>
        <w:t>*Evaluación de los recaudos*:</w:t>
      </w:r>
    </w:p>
    <w:p w14:paraId="5637EE82" w14:textId="77777777" w:rsidR="009B6E0F" w:rsidRDefault="009B6E0F" w:rsidP="009B6E0F">
      <w:r>
        <w:t>Desde el 08/07/2024 al 19/07/2024.</w:t>
      </w:r>
    </w:p>
    <w:p w14:paraId="3AC5CD9D" w14:textId="77777777" w:rsidR="009B6E0F" w:rsidRDefault="009B6E0F" w:rsidP="009B6E0F">
      <w:r w:rsidRPr="007739B5">
        <w:rPr>
          <w:b/>
          <w:bCs/>
        </w:rPr>
        <w:t xml:space="preserve">*Resultados </w:t>
      </w:r>
      <w:proofErr w:type="gramStart"/>
      <w:r w:rsidRPr="007739B5">
        <w:rPr>
          <w:b/>
          <w:bCs/>
        </w:rPr>
        <w:t>preliminares</w:t>
      </w:r>
      <w:r>
        <w:t>:*</w:t>
      </w:r>
      <w:proofErr w:type="gramEnd"/>
      <w:r>
        <w:t xml:space="preserve"> 22/07/2024</w:t>
      </w:r>
    </w:p>
    <w:p w14:paraId="516DD873" w14:textId="77777777" w:rsidR="009B6E0F" w:rsidRDefault="009B6E0F" w:rsidP="009B6E0F">
      <w:r w:rsidRPr="007739B5">
        <w:rPr>
          <w:b/>
          <w:bCs/>
        </w:rPr>
        <w:t>*Recepción de apelaciones</w:t>
      </w:r>
      <w:r>
        <w:t>: *</w:t>
      </w:r>
    </w:p>
    <w:p w14:paraId="7E159A80" w14:textId="77777777" w:rsidR="009B6E0F" w:rsidRDefault="009B6E0F" w:rsidP="009B6E0F">
      <w:r>
        <w:t>Desde el 23/07/2024 al 29/07/2024</w:t>
      </w:r>
    </w:p>
    <w:p w14:paraId="1DD521D4" w14:textId="77777777" w:rsidR="009B6E0F" w:rsidRPr="007739B5" w:rsidRDefault="009B6E0F" w:rsidP="009B6E0F">
      <w:pPr>
        <w:rPr>
          <w:b/>
          <w:bCs/>
        </w:rPr>
      </w:pPr>
      <w:r w:rsidRPr="007739B5">
        <w:rPr>
          <w:b/>
          <w:bCs/>
        </w:rPr>
        <w:t>*Evaluación de apelaciones: *</w:t>
      </w:r>
    </w:p>
    <w:p w14:paraId="147F8947" w14:textId="77777777" w:rsidR="009B6E0F" w:rsidRDefault="009B6E0F" w:rsidP="009B6E0F">
      <w:r>
        <w:t> Desde el 30/07/2024 al 08/08/2024</w:t>
      </w:r>
    </w:p>
    <w:p w14:paraId="7BC2124D" w14:textId="77777777" w:rsidR="009B6E0F" w:rsidRDefault="009B6E0F" w:rsidP="009B6E0F">
      <w:r w:rsidRPr="007739B5">
        <w:rPr>
          <w:b/>
          <w:bCs/>
        </w:rPr>
        <w:t>*Publicación de resultados</w:t>
      </w:r>
      <w:r>
        <w:t>: *09/08/2024</w:t>
      </w:r>
    </w:p>
    <w:p w14:paraId="4FB53410" w14:textId="77777777" w:rsidR="002C6B83" w:rsidRPr="00E63C9D" w:rsidRDefault="002C6B83" w:rsidP="002C6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s-419"/>
        </w:rPr>
      </w:pPr>
      <w:r w:rsidRPr="00E63C9D">
        <w:rPr>
          <w:rFonts w:ascii="Times New Roman" w:eastAsia="Times New Roman" w:hAnsi="Times New Roman" w:cs="Times New Roman"/>
          <w:color w:val="222222"/>
          <w:lang w:eastAsia="es-419"/>
        </w:rPr>
        <w:lastRenderedPageBreak/>
        <w:t>Sin otro particular al cual hacer referencia, les anticipamos las gracias por su receptividad y les auguramos éxito en este Programa que es único en el país.</w:t>
      </w:r>
    </w:p>
    <w:p w14:paraId="759B2320" w14:textId="77777777" w:rsidR="002C6B83" w:rsidRPr="00E63C9D" w:rsidRDefault="002C6B83" w:rsidP="002C6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s-419"/>
        </w:rPr>
      </w:pPr>
    </w:p>
    <w:p w14:paraId="5B9F703E" w14:textId="77777777" w:rsidR="002C6B83" w:rsidRPr="00E63C9D" w:rsidRDefault="002C6B83" w:rsidP="002C6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s-419"/>
        </w:rPr>
      </w:pPr>
      <w:r w:rsidRPr="00E63C9D">
        <w:rPr>
          <w:rFonts w:ascii="Times New Roman" w:eastAsia="Times New Roman" w:hAnsi="Times New Roman" w:cs="Times New Roman"/>
          <w:color w:val="222222"/>
          <w:lang w:eastAsia="es-419"/>
        </w:rPr>
        <w:t>Hasta pronto,</w:t>
      </w:r>
    </w:p>
    <w:p w14:paraId="0EA1F0D7" w14:textId="77777777" w:rsidR="002C6B83" w:rsidRPr="00E63C9D" w:rsidRDefault="002C6B83" w:rsidP="002C6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s-419"/>
        </w:rPr>
      </w:pPr>
    </w:p>
    <w:p w14:paraId="75A1144F" w14:textId="77777777" w:rsidR="002C6B83" w:rsidRPr="00E63C9D" w:rsidRDefault="002C6B83" w:rsidP="002C6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s-419"/>
        </w:rPr>
      </w:pPr>
      <w:r w:rsidRPr="00E63C9D">
        <w:rPr>
          <w:rFonts w:ascii="Times New Roman" w:eastAsia="Times New Roman" w:hAnsi="Times New Roman" w:cs="Times New Roman"/>
          <w:color w:val="222222"/>
          <w:lang w:eastAsia="es-419"/>
        </w:rPr>
        <w:t>Patricia Rosenzweig Levy                   María Teresa Celis</w:t>
      </w:r>
    </w:p>
    <w:p w14:paraId="3F952159" w14:textId="19E63B04" w:rsidR="002C6B83" w:rsidRPr="00E63C9D" w:rsidRDefault="002C6B83" w:rsidP="002C6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s-419"/>
        </w:rPr>
      </w:pPr>
      <w:r w:rsidRPr="00E63C9D">
        <w:rPr>
          <w:rFonts w:ascii="Times New Roman" w:eastAsia="Times New Roman" w:hAnsi="Times New Roman" w:cs="Times New Roman"/>
          <w:color w:val="222222"/>
          <w:lang w:eastAsia="es-419"/>
        </w:rPr>
        <w:t>Vicerrectora Académica</w:t>
      </w:r>
      <w:r w:rsidR="009B6E0F">
        <w:rPr>
          <w:rFonts w:ascii="Times New Roman" w:eastAsia="Times New Roman" w:hAnsi="Times New Roman" w:cs="Times New Roman"/>
          <w:color w:val="222222"/>
          <w:lang w:eastAsia="es-419"/>
        </w:rPr>
        <w:t xml:space="preserve">                      </w:t>
      </w:r>
      <w:r w:rsidRPr="00E63C9D">
        <w:rPr>
          <w:rFonts w:ascii="Times New Roman" w:eastAsia="Times New Roman" w:hAnsi="Times New Roman" w:cs="Times New Roman"/>
          <w:color w:val="222222"/>
          <w:lang w:eastAsia="es-419"/>
        </w:rPr>
        <w:t>Coordinadora del PED</w:t>
      </w:r>
    </w:p>
    <w:p w14:paraId="572D168B" w14:textId="77777777" w:rsidR="002C6B83" w:rsidRPr="00E63C9D" w:rsidRDefault="002C6B83" w:rsidP="002C6B83">
      <w:pPr>
        <w:rPr>
          <w:rFonts w:ascii="Times New Roman" w:hAnsi="Times New Roman" w:cs="Times New Roman"/>
        </w:rPr>
      </w:pPr>
    </w:p>
    <w:p w14:paraId="2C63D60C" w14:textId="77777777" w:rsidR="00AC38BC" w:rsidRPr="00AC38BC" w:rsidRDefault="00AC38BC" w:rsidP="00AC3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es-419"/>
        </w:rPr>
      </w:pPr>
      <w:r w:rsidRPr="00AC38BC">
        <w:rPr>
          <w:rFonts w:ascii="Times New Roman" w:eastAsia="Times New Roman" w:hAnsi="Times New Roman" w:cs="Times New Roman"/>
          <w:color w:val="000000"/>
          <w:lang w:val="es-VE" w:eastAsia="es-419"/>
        </w:rPr>
        <w:t> </w:t>
      </w:r>
    </w:p>
    <w:p w14:paraId="77D5DDCF" w14:textId="77777777" w:rsidR="00DA6C36" w:rsidRPr="00E63C9D" w:rsidRDefault="00DA6C36">
      <w:pPr>
        <w:rPr>
          <w:rFonts w:ascii="Times New Roman" w:hAnsi="Times New Roman" w:cs="Times New Roman"/>
        </w:rPr>
      </w:pPr>
    </w:p>
    <w:sectPr w:rsidR="00DA6C36" w:rsidRPr="00E63C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8C"/>
    <w:rsid w:val="001A586A"/>
    <w:rsid w:val="002C6B83"/>
    <w:rsid w:val="003108B0"/>
    <w:rsid w:val="00394F0C"/>
    <w:rsid w:val="003A0984"/>
    <w:rsid w:val="003A0C89"/>
    <w:rsid w:val="003A3929"/>
    <w:rsid w:val="00416FFF"/>
    <w:rsid w:val="005A7AB2"/>
    <w:rsid w:val="005D1EEB"/>
    <w:rsid w:val="00660C78"/>
    <w:rsid w:val="00692B04"/>
    <w:rsid w:val="00773D28"/>
    <w:rsid w:val="00786D73"/>
    <w:rsid w:val="00817B91"/>
    <w:rsid w:val="00871D05"/>
    <w:rsid w:val="00892607"/>
    <w:rsid w:val="00895ADE"/>
    <w:rsid w:val="008C5804"/>
    <w:rsid w:val="00900256"/>
    <w:rsid w:val="009805E8"/>
    <w:rsid w:val="009B6E0F"/>
    <w:rsid w:val="00A51470"/>
    <w:rsid w:val="00AC38BC"/>
    <w:rsid w:val="00B3438C"/>
    <w:rsid w:val="00BB0435"/>
    <w:rsid w:val="00CE1E82"/>
    <w:rsid w:val="00D901CC"/>
    <w:rsid w:val="00DA6C36"/>
    <w:rsid w:val="00DC6BFD"/>
    <w:rsid w:val="00E6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564979"/>
  <w15:docId w15:val="{E0BBD49B-01FA-D34D-B44C-27D0EF3B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38B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19418</dc:creator>
  <cp:lastModifiedBy>19418</cp:lastModifiedBy>
  <cp:revision>4</cp:revision>
  <dcterms:created xsi:type="dcterms:W3CDTF">2024-06-02T22:51:00Z</dcterms:created>
  <dcterms:modified xsi:type="dcterms:W3CDTF">2024-06-02T23:43:00Z</dcterms:modified>
</cp:coreProperties>
</file>